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A6B8" w14:textId="42FDA691" w:rsidR="00620D32" w:rsidRDefault="00620D32" w:rsidP="008B2DE7">
      <w:pPr>
        <w:pStyle w:val="Zhlav"/>
        <w:jc w:val="center"/>
        <w:rPr>
          <w:b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2A8BE67A" wp14:editId="394DC19F">
            <wp:simplePos x="0" y="0"/>
            <wp:positionH relativeFrom="column">
              <wp:posOffset>457200</wp:posOffset>
            </wp:positionH>
            <wp:positionV relativeFrom="paragraph">
              <wp:posOffset>28575</wp:posOffset>
            </wp:positionV>
            <wp:extent cx="648970" cy="8280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Obec Prostějovičky</w:t>
      </w:r>
    </w:p>
    <w:p w14:paraId="5DA9B6DC" w14:textId="7709C0EF" w:rsidR="00620D32" w:rsidRDefault="00620D32" w:rsidP="008B2DE7">
      <w:pPr>
        <w:pStyle w:val="Zhlav"/>
        <w:jc w:val="center"/>
        <w:rPr>
          <w:b/>
          <w:sz w:val="22"/>
        </w:rPr>
      </w:pPr>
      <w:r>
        <w:rPr>
          <w:b/>
          <w:sz w:val="24"/>
        </w:rPr>
        <w:t>Prostějovičky 67, 798 03   Plumlov</w:t>
      </w:r>
    </w:p>
    <w:p w14:paraId="52D903D7" w14:textId="5126BF10" w:rsidR="00620D32" w:rsidRDefault="00620D32" w:rsidP="008B2DE7">
      <w:pPr>
        <w:pStyle w:val="Zhlav"/>
        <w:jc w:val="center"/>
        <w:rPr>
          <w:b/>
          <w:sz w:val="22"/>
        </w:rPr>
      </w:pPr>
      <w:r>
        <w:rPr>
          <w:b/>
          <w:sz w:val="22"/>
        </w:rPr>
        <w:t>IČ: 00288667       Bankovní spojení: Č. spořitelna, č. ú. 1502156309/0800</w:t>
      </w:r>
    </w:p>
    <w:p w14:paraId="6A753ADA" w14:textId="05F1986C" w:rsidR="00620D32" w:rsidRDefault="00620D32" w:rsidP="008B2DE7">
      <w:pPr>
        <w:pStyle w:val="Zhlav"/>
        <w:jc w:val="center"/>
        <w:rPr>
          <w:b/>
          <w:sz w:val="22"/>
        </w:rPr>
      </w:pPr>
      <w:r>
        <w:rPr>
          <w:b/>
          <w:sz w:val="22"/>
        </w:rPr>
        <w:t>tel: 588 002 279, 724 861 109     e-mail: info@prostejovicky.cz,</w:t>
      </w:r>
    </w:p>
    <w:p w14:paraId="2E5F9EAE" w14:textId="20711C23" w:rsidR="00620D32" w:rsidRDefault="00620D32" w:rsidP="008B2DE7">
      <w:pPr>
        <w:pStyle w:val="Zhlav"/>
        <w:jc w:val="center"/>
        <w:rPr>
          <w:rFonts w:ascii="Symbol" w:hAnsi="Symbol" w:cs="Symbol"/>
          <w:b/>
          <w:sz w:val="22"/>
        </w:rPr>
      </w:pPr>
      <w:r>
        <w:rPr>
          <w:b/>
          <w:sz w:val="22"/>
        </w:rPr>
        <w:t xml:space="preserve">www.prostejovicky.cz              </w:t>
      </w:r>
      <w:r>
        <w:rPr>
          <w:rFonts w:ascii="Symbol" w:hAnsi="Symbol" w:cs="Symbol"/>
          <w:b/>
          <w:sz w:val="22"/>
        </w:rPr>
        <w:t>---------------------------------------------------------------------------</w:t>
      </w:r>
    </w:p>
    <w:p w14:paraId="3AD3BAEE" w14:textId="77777777" w:rsidR="008B2DE7" w:rsidRDefault="008B2DE7" w:rsidP="00620D32">
      <w:pPr>
        <w:pStyle w:val="Nadpis1"/>
        <w:jc w:val="center"/>
        <w:rPr>
          <w:b/>
          <w:bCs/>
        </w:rPr>
      </w:pPr>
    </w:p>
    <w:p w14:paraId="24DD2B76" w14:textId="1693B000" w:rsidR="00620D32" w:rsidRDefault="00620D32" w:rsidP="00620D32">
      <w:pPr>
        <w:pStyle w:val="Nadpis1"/>
        <w:jc w:val="center"/>
        <w:rPr>
          <w:b/>
          <w:bCs/>
        </w:rPr>
      </w:pPr>
      <w:r>
        <w:rPr>
          <w:b/>
          <w:bCs/>
        </w:rPr>
        <w:t>O Z N Á M E N Í</w:t>
      </w:r>
    </w:p>
    <w:p w14:paraId="53D90BAF" w14:textId="77777777" w:rsidR="00620D32" w:rsidRDefault="00620D32" w:rsidP="00620D32">
      <w:pPr>
        <w:jc w:val="center"/>
        <w:rPr>
          <w:sz w:val="32"/>
        </w:rPr>
      </w:pPr>
    </w:p>
    <w:p w14:paraId="48A20CCB" w14:textId="77777777" w:rsidR="00620D32" w:rsidRDefault="00620D32" w:rsidP="00620D32">
      <w:pPr>
        <w:pStyle w:val="Nadpis2"/>
        <w:jc w:val="center"/>
        <w:rPr>
          <w:b w:val="0"/>
          <w:bCs w:val="0"/>
        </w:rPr>
      </w:pPr>
      <w:r>
        <w:rPr>
          <w:b w:val="0"/>
          <w:bCs w:val="0"/>
        </w:rPr>
        <w:t>Obec Prostějovičky</w:t>
      </w:r>
    </w:p>
    <w:p w14:paraId="05223E4E" w14:textId="77777777" w:rsidR="00620D32" w:rsidRDefault="00620D32" w:rsidP="00620D32"/>
    <w:p w14:paraId="0DBCE877" w14:textId="77777777" w:rsidR="00620D32" w:rsidRDefault="00620D32" w:rsidP="00620D32">
      <w:pPr>
        <w:jc w:val="center"/>
      </w:pPr>
      <w:r>
        <w:t>zveřejňuje</w:t>
      </w:r>
    </w:p>
    <w:p w14:paraId="59033F27" w14:textId="77777777" w:rsidR="00620D32" w:rsidRDefault="00620D32" w:rsidP="00620D32"/>
    <w:p w14:paraId="6C9AA903" w14:textId="7D1A0A78" w:rsidR="00620D32" w:rsidRDefault="00620D32" w:rsidP="00620D32">
      <w:pPr>
        <w:jc w:val="center"/>
        <w:rPr>
          <w:b/>
          <w:bCs/>
        </w:rPr>
      </w:pPr>
      <w:r>
        <w:rPr>
          <w:b/>
          <w:bCs/>
        </w:rPr>
        <w:t xml:space="preserve">z á m ě r    p r o d a t   </w:t>
      </w:r>
    </w:p>
    <w:p w14:paraId="75247653" w14:textId="77777777" w:rsidR="00620D32" w:rsidRDefault="00620D32" w:rsidP="00620D32">
      <w:pPr>
        <w:jc w:val="center"/>
      </w:pPr>
    </w:p>
    <w:p w14:paraId="25C2CCBF" w14:textId="267C1934" w:rsidR="00620D32" w:rsidRDefault="00992D15" w:rsidP="00F0130A">
      <w:pPr>
        <w:pStyle w:val="Zkladntext2"/>
        <w:jc w:val="center"/>
      </w:pPr>
      <w:r>
        <w:t xml:space="preserve">hasičský automobil </w:t>
      </w:r>
      <w:r w:rsidR="00F0130A" w:rsidRPr="00F0130A">
        <w:t>AS</w:t>
      </w:r>
      <w:r w:rsidR="00C337E6">
        <w:t>C</w:t>
      </w:r>
      <w:r w:rsidR="00F0130A" w:rsidRPr="00F0130A">
        <w:t xml:space="preserve"> 25 - RTHP</w:t>
      </w:r>
    </w:p>
    <w:p w14:paraId="05F4F174" w14:textId="20DF9FC5" w:rsidR="00C337E6" w:rsidRDefault="00C337E6" w:rsidP="00620D32">
      <w:pPr>
        <w:rPr>
          <w:rStyle w:val="markedcontent"/>
        </w:rPr>
      </w:pPr>
    </w:p>
    <w:p w14:paraId="79A3E021" w14:textId="413E1694" w:rsidR="00C337E6" w:rsidRDefault="00992D15" w:rsidP="007C0B41">
      <w:pPr>
        <w:ind w:left="851"/>
        <w:rPr>
          <w:rStyle w:val="markedcontent"/>
        </w:rPr>
      </w:pPr>
      <w:r w:rsidRPr="00992D15">
        <w:rPr>
          <w:rStyle w:val="markedcontent"/>
        </w:rPr>
        <w:t>Druh vozidla: speciální automobil</w:t>
      </w:r>
      <w:r>
        <w:rPr>
          <w:rStyle w:val="markedcontent"/>
        </w:rPr>
        <w:t xml:space="preserve">, cisternová stříkačka </w:t>
      </w:r>
      <w:r w:rsidRPr="00992D15">
        <w:br/>
      </w:r>
      <w:r w:rsidR="00C337E6">
        <w:rPr>
          <w:rStyle w:val="markedcontent"/>
        </w:rPr>
        <w:t>Výrobce: Liaz n. p.</w:t>
      </w:r>
    </w:p>
    <w:p w14:paraId="3A6017AE" w14:textId="2C1C0B6F" w:rsidR="00C337E6" w:rsidRDefault="00992D15" w:rsidP="007C0B41">
      <w:pPr>
        <w:ind w:left="851"/>
        <w:rPr>
          <w:rStyle w:val="markedcontent"/>
          <w:vertAlign w:val="superscript"/>
        </w:rPr>
      </w:pPr>
      <w:r w:rsidRPr="00992D15">
        <w:rPr>
          <w:rStyle w:val="markedcontent"/>
        </w:rPr>
        <w:t xml:space="preserve">Rok </w:t>
      </w:r>
      <w:r>
        <w:rPr>
          <w:rStyle w:val="markedcontent"/>
        </w:rPr>
        <w:t>první registrace vozidla</w:t>
      </w:r>
      <w:r w:rsidRPr="00992D15">
        <w:rPr>
          <w:rStyle w:val="markedcontent"/>
        </w:rPr>
        <w:t>: 19</w:t>
      </w:r>
      <w:r w:rsidR="00F0130A">
        <w:rPr>
          <w:rStyle w:val="markedcontent"/>
        </w:rPr>
        <w:t>7</w:t>
      </w:r>
      <w:r w:rsidRPr="00992D15">
        <w:rPr>
          <w:rStyle w:val="markedcontent"/>
        </w:rPr>
        <w:t>4</w:t>
      </w:r>
      <w:r w:rsidRPr="00992D15">
        <w:br/>
      </w:r>
      <w:r w:rsidRPr="00992D15">
        <w:rPr>
          <w:rStyle w:val="markedcontent"/>
        </w:rPr>
        <w:t xml:space="preserve">Zdvih. objem motoru: </w:t>
      </w:r>
      <w:r w:rsidR="00C337E6">
        <w:rPr>
          <w:rStyle w:val="markedcontent"/>
        </w:rPr>
        <w:t>11.781</w:t>
      </w:r>
      <w:r w:rsidRPr="00992D15">
        <w:rPr>
          <w:rStyle w:val="markedcontent"/>
        </w:rPr>
        <w:t xml:space="preserve"> cm</w:t>
      </w:r>
      <w:r w:rsidR="00C337E6" w:rsidRPr="00C337E6">
        <w:rPr>
          <w:rStyle w:val="markedcontent"/>
          <w:vertAlign w:val="superscript"/>
        </w:rPr>
        <w:t>3</w:t>
      </w:r>
    </w:p>
    <w:p w14:paraId="4AEF7252" w14:textId="1BC7076D" w:rsidR="00C337E6" w:rsidRPr="00C337E6" w:rsidRDefault="00C337E6" w:rsidP="007C0B41">
      <w:pPr>
        <w:ind w:left="851"/>
        <w:rPr>
          <w:rStyle w:val="markedcontent"/>
        </w:rPr>
      </w:pPr>
      <w:r>
        <w:rPr>
          <w:rStyle w:val="markedcontent"/>
        </w:rPr>
        <w:t>Počet míst k sezení: 8</w:t>
      </w:r>
    </w:p>
    <w:p w14:paraId="3D357814" w14:textId="342270CC" w:rsidR="00620D32" w:rsidRPr="00992D15" w:rsidRDefault="00992D15" w:rsidP="007C0B41">
      <w:pPr>
        <w:ind w:left="851"/>
      </w:pPr>
      <w:r w:rsidRPr="00992D15">
        <w:br/>
      </w:r>
      <w:r w:rsidR="00C337E6">
        <w:rPr>
          <w:rStyle w:val="markedcontent"/>
        </w:rPr>
        <w:t xml:space="preserve">Minimální </w:t>
      </w:r>
      <w:r w:rsidRPr="00992D15">
        <w:rPr>
          <w:rStyle w:val="markedcontent"/>
        </w:rPr>
        <w:t xml:space="preserve">cena: </w:t>
      </w:r>
      <w:r w:rsidR="00C337E6">
        <w:rPr>
          <w:rStyle w:val="markedcontent"/>
        </w:rPr>
        <w:t>36</w:t>
      </w:r>
      <w:r w:rsidRPr="00992D15">
        <w:rPr>
          <w:rStyle w:val="markedcontent"/>
        </w:rPr>
        <w:t>.000,- Kč</w:t>
      </w:r>
    </w:p>
    <w:p w14:paraId="6E765AD1" w14:textId="52D77CF2" w:rsidR="00C337E6" w:rsidRDefault="008B2DE7" w:rsidP="007C0B41">
      <w:pPr>
        <w:ind w:left="851"/>
        <w:jc w:val="both"/>
        <w:rPr>
          <w:rStyle w:val="markedcontent"/>
        </w:rPr>
      </w:pPr>
      <w:r w:rsidRPr="008B2DE7">
        <w:rPr>
          <w:rStyle w:val="markedcontent"/>
        </w:rPr>
        <w:t>Bližší informace</w:t>
      </w:r>
      <w:r>
        <w:rPr>
          <w:rStyle w:val="markedcontent"/>
        </w:rPr>
        <w:t>, event. sjednání možnosti prohlídky vozu: 724 861</w:t>
      </w:r>
      <w:r w:rsidR="00815ADC">
        <w:rPr>
          <w:rStyle w:val="markedcontent"/>
        </w:rPr>
        <w:t> </w:t>
      </w:r>
      <w:r>
        <w:rPr>
          <w:rStyle w:val="markedcontent"/>
        </w:rPr>
        <w:t>109</w:t>
      </w:r>
      <w:r w:rsidR="00815ADC">
        <w:rPr>
          <w:rStyle w:val="markedcontent"/>
        </w:rPr>
        <w:t>.</w:t>
      </w:r>
    </w:p>
    <w:p w14:paraId="556285F4" w14:textId="77777777" w:rsidR="00815ADC" w:rsidRPr="008B2DE7" w:rsidRDefault="00815ADC" w:rsidP="00620D32">
      <w:pPr>
        <w:jc w:val="both"/>
      </w:pPr>
    </w:p>
    <w:p w14:paraId="6791B12D" w14:textId="7ED219E6" w:rsidR="008B2DE7" w:rsidRDefault="008B2DE7" w:rsidP="008B2DE7">
      <w:pPr>
        <w:jc w:val="center"/>
      </w:pPr>
      <w:r>
        <w:rPr>
          <w:noProof/>
        </w:rPr>
        <w:drawing>
          <wp:inline distT="0" distB="0" distL="0" distR="0" wp14:anchorId="51E2CC73" wp14:editId="5496EDB8">
            <wp:extent cx="3752850" cy="2501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89AFE" w14:textId="77777777" w:rsidR="00815ADC" w:rsidRDefault="00815ADC" w:rsidP="008B2DE7">
      <w:pPr>
        <w:jc w:val="center"/>
      </w:pPr>
    </w:p>
    <w:p w14:paraId="474C760D" w14:textId="154AB7B5" w:rsidR="00620D32" w:rsidRDefault="00620D32" w:rsidP="00620D32">
      <w:pPr>
        <w:jc w:val="both"/>
      </w:pPr>
      <w:r>
        <w:t xml:space="preserve">  K tomuto záměru je možno předložit své nabídky, vyjádřit se, event. předložit své připomínky dle § 39 zák. č. 128/2000 Sb., o obcích (obecní zřízení), ve znění pozdějších předpisů, do 15 dnů ode dne zveřejnění Obecnímu úřadu Prostějovičky.</w:t>
      </w:r>
    </w:p>
    <w:p w14:paraId="5B59A1F2" w14:textId="77777777" w:rsidR="00620D32" w:rsidRDefault="00620D32" w:rsidP="00620D32">
      <w:pPr>
        <w:jc w:val="both"/>
      </w:pPr>
    </w:p>
    <w:p w14:paraId="67E7BED3" w14:textId="3FB74C55" w:rsidR="00620D32" w:rsidRDefault="00620D32" w:rsidP="00620D32">
      <w:r>
        <w:t xml:space="preserve">  Toto oznámení se zveřejňuje i způsobem umožňujícím dálkový přístup, a to na adrese www.prostejovicky.cz.    </w:t>
      </w:r>
    </w:p>
    <w:p w14:paraId="40908E14" w14:textId="77777777" w:rsidR="00620D32" w:rsidRDefault="00620D32" w:rsidP="00620D32"/>
    <w:p w14:paraId="04A75E8D" w14:textId="77777777" w:rsidR="00620D32" w:rsidRDefault="00620D32" w:rsidP="00620D32">
      <w:r>
        <w:t xml:space="preserve">                                                                                               Zdeňka Růžičková</w:t>
      </w:r>
    </w:p>
    <w:p w14:paraId="23E2ED10" w14:textId="4CCD1961" w:rsidR="00620D32" w:rsidRDefault="00620D32" w:rsidP="00620D32">
      <w:r>
        <w:t xml:space="preserve">  </w:t>
      </w:r>
      <w:r w:rsidR="008B2DE7">
        <w:t xml:space="preserve"> </w:t>
      </w:r>
      <w:r>
        <w:t xml:space="preserve">                                                                                                starostka obce</w:t>
      </w:r>
    </w:p>
    <w:p w14:paraId="53AD4E3C" w14:textId="77777777" w:rsidR="00620D32" w:rsidRDefault="00620D32" w:rsidP="00620D32"/>
    <w:p w14:paraId="7E471695" w14:textId="6BB2D8DE" w:rsidR="00620D32" w:rsidRDefault="00620D32" w:rsidP="00620D32">
      <w:r>
        <w:t xml:space="preserve">Vyvěšeno dne : </w:t>
      </w:r>
      <w:r w:rsidR="00C337E6">
        <w:t>3</w:t>
      </w:r>
      <w:r>
        <w:t>.</w:t>
      </w:r>
      <w:r w:rsidR="00C337E6">
        <w:t>8</w:t>
      </w:r>
      <w:r>
        <w:t>.202</w:t>
      </w:r>
      <w:r w:rsidR="00C337E6">
        <w:t>2</w:t>
      </w:r>
    </w:p>
    <w:p w14:paraId="64DEC262" w14:textId="4736A639" w:rsidR="00B82DFA" w:rsidRDefault="00620D32">
      <w:r>
        <w:t xml:space="preserve">Sňato dne : </w:t>
      </w:r>
    </w:p>
    <w:sectPr w:rsidR="00B82DFA" w:rsidSect="008B2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62"/>
    <w:rsid w:val="00620D32"/>
    <w:rsid w:val="007C0B41"/>
    <w:rsid w:val="00815ADC"/>
    <w:rsid w:val="008B2DE7"/>
    <w:rsid w:val="00992D15"/>
    <w:rsid w:val="00C00D6F"/>
    <w:rsid w:val="00C337E6"/>
    <w:rsid w:val="00CE04E8"/>
    <w:rsid w:val="00D37462"/>
    <w:rsid w:val="00E508FC"/>
    <w:rsid w:val="00F0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10FC"/>
  <w15:chartTrackingRefBased/>
  <w15:docId w15:val="{F5C85DDD-1946-4724-A66D-31F016C6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D3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0D32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620D32"/>
    <w:pPr>
      <w:keepNext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0D32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20D3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20D32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620D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20D32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620D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Standardnpsmoodstavce"/>
    <w:rsid w:val="0099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Prostějovičky</dc:creator>
  <cp:keywords/>
  <dc:description/>
  <cp:lastModifiedBy>Obec Prostějovičky</cp:lastModifiedBy>
  <cp:revision>3</cp:revision>
  <dcterms:created xsi:type="dcterms:W3CDTF">2022-08-03T07:30:00Z</dcterms:created>
  <dcterms:modified xsi:type="dcterms:W3CDTF">2022-08-03T11:47:00Z</dcterms:modified>
</cp:coreProperties>
</file>